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51" w:rsidRDefault="00185F51" w:rsidP="00185F51">
      <w:pPr>
        <w:ind w:left="142" w:right="-23"/>
        <w:jc w:val="center"/>
        <w:rPr>
          <w:rFonts w:cs="Arial"/>
          <w:b/>
        </w:rPr>
      </w:pPr>
      <w:r w:rsidRPr="000122F9">
        <w:rPr>
          <w:rFonts w:cs="Arial"/>
          <w:b/>
        </w:rPr>
        <w:t>Contextualisation of Toddler Wellbeing Training</w:t>
      </w:r>
      <w:r>
        <w:rPr>
          <w:rFonts w:cs="Arial"/>
          <w:b/>
        </w:rPr>
        <w:t xml:space="preserve"> Event programme</w:t>
      </w:r>
    </w:p>
    <w:p w:rsidR="00165A75" w:rsidRPr="00165A75" w:rsidRDefault="00165A75" w:rsidP="00185F51">
      <w:pPr>
        <w:ind w:left="142" w:right="-23"/>
        <w:jc w:val="center"/>
        <w:rPr>
          <w:rFonts w:cs="Arial"/>
          <w:b/>
        </w:rPr>
      </w:pPr>
      <w:r>
        <w:rPr>
          <w:b/>
        </w:rPr>
        <w:t xml:space="preserve">Kingston University, </w:t>
      </w:r>
      <w:r w:rsidRPr="00165A75">
        <w:rPr>
          <w:b/>
        </w:rPr>
        <w:t>Kingston Hil</w:t>
      </w:r>
      <w:r>
        <w:rPr>
          <w:b/>
        </w:rPr>
        <w:t>l Campus, School of Education, R</w:t>
      </w:r>
      <w:r w:rsidRPr="00165A75">
        <w:rPr>
          <w:b/>
        </w:rPr>
        <w:t>oom EBLG12</w:t>
      </w:r>
    </w:p>
    <w:p w:rsidR="00185F51" w:rsidRDefault="00185F51" w:rsidP="00185F51">
      <w:pPr>
        <w:ind w:left="142" w:right="-23"/>
        <w:jc w:val="center"/>
        <w:rPr>
          <w:rFonts w:cs="Arial"/>
          <w:b/>
        </w:rPr>
      </w:pPr>
      <w:r>
        <w:rPr>
          <w:rFonts w:cs="Arial"/>
          <w:b/>
        </w:rPr>
        <w:t>14</w:t>
      </w:r>
      <w:r w:rsidRPr="00185F51"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– 18</w:t>
      </w:r>
      <w:r w:rsidRPr="00185F51"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March 2016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6"/>
        <w:gridCol w:w="2305"/>
        <w:gridCol w:w="2514"/>
        <w:gridCol w:w="2412"/>
        <w:gridCol w:w="1559"/>
        <w:gridCol w:w="1253"/>
        <w:gridCol w:w="1298"/>
        <w:gridCol w:w="1307"/>
      </w:tblGrid>
      <w:tr w:rsidR="003E4437" w:rsidTr="003E4437">
        <w:tc>
          <w:tcPr>
            <w:tcW w:w="538" w:type="pct"/>
            <w:shd w:val="clear" w:color="auto" w:fill="EEECE1" w:themeFill="background2"/>
          </w:tcPr>
          <w:p w:rsidR="00185F51" w:rsidRPr="00185F51" w:rsidRDefault="00185F51" w:rsidP="00185F51">
            <w:pPr>
              <w:ind w:right="-23"/>
            </w:pPr>
            <w:r w:rsidRPr="00185F51">
              <w:t>Time</w:t>
            </w:r>
          </w:p>
        </w:tc>
        <w:tc>
          <w:tcPr>
            <w:tcW w:w="813" w:type="pct"/>
            <w:shd w:val="clear" w:color="auto" w:fill="EEECE1" w:themeFill="background2"/>
          </w:tcPr>
          <w:p w:rsidR="00185F51" w:rsidRPr="00185F51" w:rsidRDefault="00185F51" w:rsidP="00185F51">
            <w:pPr>
              <w:ind w:right="-23"/>
            </w:pPr>
            <w:r w:rsidRPr="00185F51">
              <w:t>Monday</w:t>
            </w:r>
          </w:p>
        </w:tc>
        <w:tc>
          <w:tcPr>
            <w:tcW w:w="887" w:type="pct"/>
            <w:shd w:val="clear" w:color="auto" w:fill="EEECE1" w:themeFill="background2"/>
          </w:tcPr>
          <w:p w:rsidR="00185F51" w:rsidRPr="00185F51" w:rsidRDefault="00185F51" w:rsidP="00185F51">
            <w:pPr>
              <w:ind w:right="-23"/>
            </w:pPr>
            <w:r w:rsidRPr="00185F51">
              <w:t>Tuesday</w:t>
            </w:r>
          </w:p>
        </w:tc>
        <w:tc>
          <w:tcPr>
            <w:tcW w:w="851" w:type="pct"/>
            <w:shd w:val="clear" w:color="auto" w:fill="EEECE1" w:themeFill="background2"/>
          </w:tcPr>
          <w:p w:rsidR="00185F51" w:rsidRPr="00185F51" w:rsidRDefault="00185F51" w:rsidP="00185F51">
            <w:pPr>
              <w:ind w:right="-23"/>
            </w:pPr>
            <w:r w:rsidRPr="00185F51">
              <w:t>Wednesday</w:t>
            </w:r>
          </w:p>
        </w:tc>
        <w:tc>
          <w:tcPr>
            <w:tcW w:w="992" w:type="pct"/>
            <w:gridSpan w:val="2"/>
            <w:shd w:val="clear" w:color="auto" w:fill="EEECE1" w:themeFill="background2"/>
          </w:tcPr>
          <w:p w:rsidR="00185F51" w:rsidRPr="00185F51" w:rsidRDefault="00185F51" w:rsidP="00185F51">
            <w:pPr>
              <w:ind w:right="-23"/>
            </w:pPr>
            <w:r w:rsidRPr="00185F51">
              <w:t>Thursday</w:t>
            </w:r>
          </w:p>
        </w:tc>
        <w:tc>
          <w:tcPr>
            <w:tcW w:w="919" w:type="pct"/>
            <w:gridSpan w:val="2"/>
            <w:shd w:val="clear" w:color="auto" w:fill="EEECE1" w:themeFill="background2"/>
          </w:tcPr>
          <w:p w:rsidR="00185F51" w:rsidRPr="00185F51" w:rsidRDefault="00185F51" w:rsidP="00185F51">
            <w:pPr>
              <w:ind w:right="-23"/>
            </w:pPr>
            <w:r w:rsidRPr="00185F51">
              <w:t>Friday</w:t>
            </w:r>
          </w:p>
        </w:tc>
      </w:tr>
      <w:tr w:rsidR="003E4437" w:rsidTr="003E4437">
        <w:trPr>
          <w:trHeight w:val="973"/>
        </w:trPr>
        <w:tc>
          <w:tcPr>
            <w:tcW w:w="538" w:type="pct"/>
          </w:tcPr>
          <w:p w:rsidR="00F424A7" w:rsidRPr="00185F51" w:rsidRDefault="00F424A7" w:rsidP="00185F51">
            <w:pPr>
              <w:ind w:right="-23"/>
            </w:pPr>
            <w:r w:rsidRPr="00185F51">
              <w:t xml:space="preserve">9:00 – </w:t>
            </w:r>
            <w:r w:rsidR="001F322E">
              <w:t>10:30</w:t>
            </w:r>
          </w:p>
          <w:p w:rsidR="00F424A7" w:rsidRDefault="00F424A7" w:rsidP="00185F51">
            <w:pPr>
              <w:ind w:right="-23"/>
            </w:pPr>
          </w:p>
        </w:tc>
        <w:tc>
          <w:tcPr>
            <w:tcW w:w="813" w:type="pct"/>
          </w:tcPr>
          <w:p w:rsidR="00F424A7" w:rsidRPr="003E4437" w:rsidRDefault="00F424A7" w:rsidP="00F424A7">
            <w:pPr>
              <w:ind w:right="-23"/>
              <w:rPr>
                <w:b/>
              </w:rPr>
            </w:pPr>
            <w:r w:rsidRPr="003E4437">
              <w:rPr>
                <w:b/>
              </w:rPr>
              <w:t>10:00 start</w:t>
            </w:r>
          </w:p>
          <w:p w:rsidR="00F424A7" w:rsidRDefault="00F424A7" w:rsidP="00F424A7">
            <w:pPr>
              <w:ind w:right="-23"/>
            </w:pPr>
            <w:r>
              <w:t xml:space="preserve">Welcome and Introductions </w:t>
            </w:r>
          </w:p>
          <w:p w:rsidR="00F424A7" w:rsidRPr="00185F51" w:rsidRDefault="001F322E" w:rsidP="00185F51">
            <w:pPr>
              <w:ind w:right="-23"/>
            </w:pPr>
            <w:r>
              <w:t>KU</w:t>
            </w:r>
          </w:p>
        </w:tc>
        <w:tc>
          <w:tcPr>
            <w:tcW w:w="887" w:type="pct"/>
          </w:tcPr>
          <w:p w:rsidR="00F424A7" w:rsidRDefault="00F424A7" w:rsidP="00185F51">
            <w:pPr>
              <w:ind w:right="-23"/>
            </w:pPr>
            <w:r>
              <w:t>Intellectual Output 3</w:t>
            </w:r>
          </w:p>
          <w:p w:rsidR="00F424A7" w:rsidRDefault="00F424A7" w:rsidP="00185F51">
            <w:pPr>
              <w:ind w:right="-23"/>
            </w:pPr>
            <w:r>
              <w:t>Toddlers’ Wellbeing</w:t>
            </w:r>
          </w:p>
          <w:p w:rsidR="00F424A7" w:rsidRPr="00185F51" w:rsidRDefault="00F424A7" w:rsidP="00185F51">
            <w:pPr>
              <w:ind w:right="-23"/>
            </w:pPr>
            <w:r>
              <w:t>KU</w:t>
            </w:r>
          </w:p>
        </w:tc>
        <w:tc>
          <w:tcPr>
            <w:tcW w:w="851" w:type="pct"/>
          </w:tcPr>
          <w:p w:rsidR="00F424A7" w:rsidRDefault="00F424A7" w:rsidP="00185F51">
            <w:pPr>
              <w:ind w:right="-23"/>
            </w:pPr>
            <w:r>
              <w:t xml:space="preserve">Intellectual Output 5 </w:t>
            </w:r>
          </w:p>
          <w:p w:rsidR="00F424A7" w:rsidRDefault="00F424A7" w:rsidP="00F424A7">
            <w:pPr>
              <w:ind w:right="-23"/>
            </w:pPr>
            <w:r>
              <w:t xml:space="preserve">Toddlers’ Meal Times </w:t>
            </w:r>
          </w:p>
          <w:p w:rsidR="00F424A7" w:rsidRPr="00185F51" w:rsidRDefault="00F424A7" w:rsidP="00F424A7">
            <w:pPr>
              <w:ind w:right="-23"/>
            </w:pPr>
            <w:r>
              <w:t>URL</w:t>
            </w:r>
          </w:p>
          <w:p w:rsidR="00F424A7" w:rsidRDefault="00F424A7" w:rsidP="00185F51">
            <w:pPr>
              <w:ind w:right="-23"/>
            </w:pPr>
          </w:p>
        </w:tc>
        <w:tc>
          <w:tcPr>
            <w:tcW w:w="550" w:type="pct"/>
          </w:tcPr>
          <w:p w:rsidR="00F424A7" w:rsidRDefault="00F424A7" w:rsidP="00F424A7">
            <w:pPr>
              <w:ind w:right="-23"/>
            </w:pPr>
            <w:r w:rsidRPr="00185F51">
              <w:t>Setting Visit</w:t>
            </w:r>
            <w:r>
              <w:t xml:space="preserve"> </w:t>
            </w:r>
            <w:proofErr w:type="spellStart"/>
            <w:r>
              <w:t>AfC</w:t>
            </w:r>
            <w:proofErr w:type="spellEnd"/>
          </w:p>
          <w:p w:rsidR="00F424A7" w:rsidRDefault="00F424A7" w:rsidP="00185F51">
            <w:pPr>
              <w:ind w:right="-23"/>
            </w:pPr>
          </w:p>
        </w:tc>
        <w:tc>
          <w:tcPr>
            <w:tcW w:w="442" w:type="pct"/>
          </w:tcPr>
          <w:p w:rsidR="00F424A7" w:rsidRPr="00185F51" w:rsidRDefault="00F424A7" w:rsidP="00185F51">
            <w:pPr>
              <w:ind w:right="-23"/>
            </w:pPr>
            <w:r>
              <w:t>HEIs meet</w:t>
            </w:r>
          </w:p>
        </w:tc>
        <w:tc>
          <w:tcPr>
            <w:tcW w:w="919" w:type="pct"/>
            <w:gridSpan w:val="2"/>
          </w:tcPr>
          <w:p w:rsidR="00F424A7" w:rsidRDefault="00F424A7" w:rsidP="00185F51">
            <w:pPr>
              <w:ind w:right="-23"/>
            </w:pPr>
            <w:r>
              <w:t>Intellectual Output 7 Reflective Session</w:t>
            </w:r>
          </w:p>
          <w:p w:rsidR="00F424A7" w:rsidRPr="00185F51" w:rsidRDefault="00F424A7" w:rsidP="00185F51">
            <w:pPr>
              <w:ind w:right="-23"/>
            </w:pPr>
            <w:proofErr w:type="spellStart"/>
            <w:r>
              <w:t>UiS</w:t>
            </w:r>
            <w:proofErr w:type="spellEnd"/>
          </w:p>
        </w:tc>
      </w:tr>
      <w:tr w:rsidR="00F424A7" w:rsidTr="003E4437">
        <w:trPr>
          <w:trHeight w:val="205"/>
        </w:trPr>
        <w:tc>
          <w:tcPr>
            <w:tcW w:w="538" w:type="pct"/>
            <w:shd w:val="clear" w:color="auto" w:fill="EEECE1" w:themeFill="background2"/>
          </w:tcPr>
          <w:p w:rsidR="00F424A7" w:rsidRPr="00185F51" w:rsidRDefault="001F322E" w:rsidP="00185F51">
            <w:pPr>
              <w:ind w:right="-23"/>
            </w:pPr>
            <w:r>
              <w:t>10:30</w:t>
            </w:r>
            <w:r w:rsidR="0018055E">
              <w:t xml:space="preserve"> </w:t>
            </w:r>
            <w:r>
              <w:t>-</w:t>
            </w:r>
            <w:r w:rsidR="0018055E">
              <w:t xml:space="preserve"> </w:t>
            </w:r>
            <w:r>
              <w:t>11:00</w:t>
            </w:r>
          </w:p>
        </w:tc>
        <w:tc>
          <w:tcPr>
            <w:tcW w:w="4462" w:type="pct"/>
            <w:gridSpan w:val="7"/>
            <w:shd w:val="clear" w:color="auto" w:fill="EEECE1" w:themeFill="background2"/>
          </w:tcPr>
          <w:p w:rsidR="00F424A7" w:rsidRPr="00185F51" w:rsidRDefault="00F424A7" w:rsidP="00F424A7">
            <w:pPr>
              <w:ind w:right="-23"/>
              <w:jc w:val="center"/>
            </w:pPr>
            <w:r>
              <w:t>Break</w:t>
            </w:r>
          </w:p>
        </w:tc>
      </w:tr>
      <w:tr w:rsidR="003E4437" w:rsidTr="003E4437">
        <w:trPr>
          <w:trHeight w:val="1020"/>
        </w:trPr>
        <w:tc>
          <w:tcPr>
            <w:tcW w:w="538" w:type="pct"/>
          </w:tcPr>
          <w:p w:rsidR="001F322E" w:rsidRPr="00185F51" w:rsidRDefault="001F322E" w:rsidP="00185F51">
            <w:pPr>
              <w:ind w:right="-23"/>
            </w:pPr>
            <w:r>
              <w:t>11:00 -</w:t>
            </w:r>
            <w:r w:rsidRPr="00185F51">
              <w:t>12:30</w:t>
            </w:r>
          </w:p>
        </w:tc>
        <w:tc>
          <w:tcPr>
            <w:tcW w:w="813" w:type="pct"/>
          </w:tcPr>
          <w:p w:rsidR="001F322E" w:rsidRDefault="001F322E" w:rsidP="001F322E">
            <w:pPr>
              <w:ind w:right="-23"/>
            </w:pPr>
            <w:r>
              <w:t>Getting to know you</w:t>
            </w:r>
            <w:r w:rsidR="0018055E">
              <w:t xml:space="preserve"> and your settings</w:t>
            </w:r>
            <w:r>
              <w:t xml:space="preserve"> Website and Discussion Forum</w:t>
            </w:r>
          </w:p>
          <w:p w:rsidR="001F322E" w:rsidRPr="00185F51" w:rsidRDefault="001F322E" w:rsidP="001F322E">
            <w:pPr>
              <w:ind w:right="-23"/>
            </w:pPr>
            <w:r>
              <w:t>KU</w:t>
            </w:r>
          </w:p>
        </w:tc>
        <w:tc>
          <w:tcPr>
            <w:tcW w:w="887" w:type="pct"/>
          </w:tcPr>
          <w:p w:rsidR="001F322E" w:rsidRDefault="001F322E" w:rsidP="001F322E">
            <w:pPr>
              <w:ind w:right="-23"/>
            </w:pPr>
            <w:r>
              <w:t>Intellectual Output 3</w:t>
            </w:r>
          </w:p>
          <w:p w:rsidR="001F322E" w:rsidRDefault="001F322E" w:rsidP="001F322E">
            <w:pPr>
              <w:ind w:right="-23"/>
            </w:pPr>
            <w:r>
              <w:t>Toddlers’ Wellbeing</w:t>
            </w:r>
          </w:p>
          <w:p w:rsidR="001F322E" w:rsidRPr="00185F51" w:rsidRDefault="001F322E" w:rsidP="001F322E">
            <w:pPr>
              <w:ind w:right="-23"/>
            </w:pPr>
            <w:r>
              <w:t>KU</w:t>
            </w:r>
          </w:p>
        </w:tc>
        <w:tc>
          <w:tcPr>
            <w:tcW w:w="851" w:type="pct"/>
          </w:tcPr>
          <w:p w:rsidR="001F322E" w:rsidRDefault="001F322E" w:rsidP="001F322E">
            <w:pPr>
              <w:ind w:right="-23"/>
            </w:pPr>
            <w:r>
              <w:t xml:space="preserve">Intellectual Output 5 </w:t>
            </w:r>
          </w:p>
          <w:p w:rsidR="001F322E" w:rsidRDefault="001F322E" w:rsidP="001F322E">
            <w:pPr>
              <w:ind w:right="-23"/>
            </w:pPr>
            <w:r>
              <w:t xml:space="preserve">Toddlers’ Meal Times </w:t>
            </w:r>
          </w:p>
          <w:p w:rsidR="001F322E" w:rsidRPr="00185F51" w:rsidRDefault="001F322E" w:rsidP="001F322E">
            <w:pPr>
              <w:ind w:right="-23"/>
            </w:pPr>
            <w:r>
              <w:t>URL</w:t>
            </w:r>
          </w:p>
          <w:p w:rsidR="001F322E" w:rsidRPr="00185F51" w:rsidRDefault="001F322E" w:rsidP="001F322E">
            <w:pPr>
              <w:ind w:right="-23"/>
            </w:pPr>
          </w:p>
        </w:tc>
        <w:tc>
          <w:tcPr>
            <w:tcW w:w="550" w:type="pct"/>
          </w:tcPr>
          <w:p w:rsidR="0018055E" w:rsidRDefault="001F322E" w:rsidP="001F322E">
            <w:pPr>
              <w:ind w:right="-23"/>
            </w:pPr>
            <w:r w:rsidRPr="00185F51">
              <w:t>Setting Visit</w:t>
            </w:r>
            <w:r>
              <w:t xml:space="preserve"> </w:t>
            </w:r>
            <w:r w:rsidR="0018055E">
              <w:t>continued</w:t>
            </w:r>
          </w:p>
          <w:p w:rsidR="001F322E" w:rsidRDefault="001F322E" w:rsidP="001F322E">
            <w:pPr>
              <w:ind w:right="-23"/>
            </w:pPr>
            <w:proofErr w:type="spellStart"/>
            <w:r>
              <w:t>AfC</w:t>
            </w:r>
            <w:proofErr w:type="spellEnd"/>
          </w:p>
          <w:p w:rsidR="001F322E" w:rsidRPr="00185F51" w:rsidRDefault="001F322E" w:rsidP="00185F51">
            <w:pPr>
              <w:ind w:right="-23"/>
            </w:pPr>
          </w:p>
        </w:tc>
        <w:tc>
          <w:tcPr>
            <w:tcW w:w="442" w:type="pct"/>
          </w:tcPr>
          <w:p w:rsidR="001F322E" w:rsidRPr="00185F51" w:rsidRDefault="001F322E" w:rsidP="00823070">
            <w:pPr>
              <w:ind w:right="-23"/>
            </w:pPr>
            <w:r>
              <w:t>HEIs meet</w:t>
            </w:r>
          </w:p>
        </w:tc>
        <w:tc>
          <w:tcPr>
            <w:tcW w:w="919" w:type="pct"/>
            <w:gridSpan w:val="2"/>
          </w:tcPr>
          <w:p w:rsidR="001F322E" w:rsidRDefault="001F322E" w:rsidP="00823070">
            <w:pPr>
              <w:ind w:right="-23"/>
            </w:pPr>
            <w:r>
              <w:t>Intellectual Output 7 Reflective Session</w:t>
            </w:r>
          </w:p>
          <w:p w:rsidR="001F322E" w:rsidRPr="00185F51" w:rsidRDefault="001F322E" w:rsidP="00823070">
            <w:pPr>
              <w:ind w:right="-23"/>
            </w:pPr>
            <w:proofErr w:type="spellStart"/>
            <w:r>
              <w:t>UiS</w:t>
            </w:r>
            <w:proofErr w:type="spellEnd"/>
          </w:p>
        </w:tc>
      </w:tr>
      <w:tr w:rsidR="00185F51" w:rsidTr="003E4437">
        <w:tc>
          <w:tcPr>
            <w:tcW w:w="538" w:type="pct"/>
            <w:shd w:val="clear" w:color="auto" w:fill="EEECE1" w:themeFill="background2"/>
          </w:tcPr>
          <w:p w:rsidR="00185F51" w:rsidRPr="00185F51" w:rsidRDefault="00185F51" w:rsidP="00185F51">
            <w:pPr>
              <w:ind w:right="-23"/>
            </w:pPr>
            <w:r w:rsidRPr="00185F51">
              <w:t>12:30 – 13:30</w:t>
            </w:r>
          </w:p>
        </w:tc>
        <w:tc>
          <w:tcPr>
            <w:tcW w:w="4462" w:type="pct"/>
            <w:gridSpan w:val="7"/>
            <w:shd w:val="clear" w:color="auto" w:fill="EEECE1" w:themeFill="background2"/>
          </w:tcPr>
          <w:p w:rsidR="00185F51" w:rsidRPr="00185F51" w:rsidRDefault="00185F51" w:rsidP="00185F51">
            <w:pPr>
              <w:ind w:right="-23"/>
              <w:jc w:val="center"/>
            </w:pPr>
            <w:r w:rsidRPr="00185F51">
              <w:t>Lunch</w:t>
            </w:r>
          </w:p>
        </w:tc>
      </w:tr>
      <w:tr w:rsidR="001F322E" w:rsidTr="003E4437">
        <w:trPr>
          <w:trHeight w:val="1165"/>
        </w:trPr>
        <w:tc>
          <w:tcPr>
            <w:tcW w:w="538" w:type="pct"/>
          </w:tcPr>
          <w:p w:rsidR="001F322E" w:rsidRPr="00185F51" w:rsidRDefault="001F322E" w:rsidP="00185F51">
            <w:pPr>
              <w:ind w:right="-23"/>
            </w:pPr>
            <w:r w:rsidRPr="00185F51">
              <w:t>13:30</w:t>
            </w:r>
            <w:r w:rsidR="0018055E">
              <w:t xml:space="preserve"> </w:t>
            </w:r>
            <w:r w:rsidRPr="00185F51">
              <w:t xml:space="preserve">- </w:t>
            </w:r>
            <w:r>
              <w:t>15:00</w:t>
            </w:r>
          </w:p>
          <w:p w:rsidR="001F322E" w:rsidRDefault="001F322E" w:rsidP="00185F51">
            <w:pPr>
              <w:ind w:right="-23"/>
            </w:pPr>
          </w:p>
        </w:tc>
        <w:tc>
          <w:tcPr>
            <w:tcW w:w="813" w:type="pct"/>
          </w:tcPr>
          <w:p w:rsidR="001F322E" w:rsidRPr="00185F51" w:rsidRDefault="001F322E" w:rsidP="00185F51">
            <w:pPr>
              <w:ind w:right="-23"/>
            </w:pPr>
            <w:r>
              <w:t>Intellectual Output 1 TODDLER materials KU/</w:t>
            </w:r>
            <w:proofErr w:type="spellStart"/>
            <w:r>
              <w:t>UiS</w:t>
            </w:r>
            <w:proofErr w:type="spellEnd"/>
            <w:r>
              <w:t>/ULR</w:t>
            </w:r>
          </w:p>
          <w:p w:rsidR="001F322E" w:rsidRDefault="001F322E" w:rsidP="00185F51">
            <w:pPr>
              <w:ind w:right="-23"/>
            </w:pPr>
          </w:p>
        </w:tc>
        <w:tc>
          <w:tcPr>
            <w:tcW w:w="887" w:type="pct"/>
          </w:tcPr>
          <w:p w:rsidR="001F322E" w:rsidRDefault="001F322E" w:rsidP="00185F51">
            <w:pPr>
              <w:ind w:right="-23"/>
            </w:pPr>
            <w:r>
              <w:t>Intellectual Output 4 Toddlers’ Voice and Expression</w:t>
            </w:r>
            <w:r w:rsidR="0018055E">
              <w:t>s</w:t>
            </w:r>
          </w:p>
          <w:p w:rsidR="001F322E" w:rsidRPr="00185F51" w:rsidRDefault="001F322E" w:rsidP="00185F51">
            <w:pPr>
              <w:ind w:right="-23"/>
            </w:pPr>
            <w:proofErr w:type="spellStart"/>
            <w:r>
              <w:t>UiS</w:t>
            </w:r>
            <w:proofErr w:type="spellEnd"/>
          </w:p>
        </w:tc>
        <w:tc>
          <w:tcPr>
            <w:tcW w:w="851" w:type="pct"/>
          </w:tcPr>
          <w:p w:rsidR="001F322E" w:rsidRDefault="001F322E" w:rsidP="00185F51">
            <w:pPr>
              <w:ind w:right="-23"/>
            </w:pPr>
            <w:r>
              <w:t xml:space="preserve">Intellectual Output 6 </w:t>
            </w:r>
          </w:p>
          <w:p w:rsidR="0018055E" w:rsidRDefault="001F322E" w:rsidP="001F322E">
            <w:pPr>
              <w:ind w:right="-23"/>
            </w:pPr>
            <w:r>
              <w:t xml:space="preserve">Toddlers’ </w:t>
            </w:r>
            <w:r w:rsidR="0018055E">
              <w:t>Additional Language</w:t>
            </w:r>
            <w:r>
              <w:t xml:space="preserve"> </w:t>
            </w:r>
          </w:p>
          <w:p w:rsidR="001F322E" w:rsidRPr="00185F51" w:rsidRDefault="001F322E" w:rsidP="001F322E">
            <w:pPr>
              <w:ind w:right="-23"/>
            </w:pPr>
            <w:r>
              <w:t>URL</w:t>
            </w:r>
          </w:p>
          <w:p w:rsidR="001F322E" w:rsidRDefault="001F322E" w:rsidP="00185F51">
            <w:pPr>
              <w:ind w:right="-23"/>
            </w:pPr>
          </w:p>
        </w:tc>
        <w:tc>
          <w:tcPr>
            <w:tcW w:w="550" w:type="pct"/>
          </w:tcPr>
          <w:p w:rsidR="001F322E" w:rsidRDefault="001F322E" w:rsidP="00185F51">
            <w:pPr>
              <w:ind w:right="-23"/>
            </w:pPr>
            <w:r w:rsidRPr="00185F51">
              <w:t>Setting Visit</w:t>
            </w:r>
          </w:p>
          <w:p w:rsidR="001F322E" w:rsidRDefault="001F322E" w:rsidP="00185F51">
            <w:pPr>
              <w:ind w:right="-23"/>
            </w:pPr>
            <w:proofErr w:type="spellStart"/>
            <w:r>
              <w:t>AfC</w:t>
            </w:r>
            <w:proofErr w:type="spellEnd"/>
          </w:p>
        </w:tc>
        <w:tc>
          <w:tcPr>
            <w:tcW w:w="442" w:type="pct"/>
          </w:tcPr>
          <w:p w:rsidR="001F322E" w:rsidRDefault="001F322E" w:rsidP="00185F51">
            <w:pPr>
              <w:ind w:right="-23"/>
            </w:pPr>
            <w:r>
              <w:t>HEIs meet</w:t>
            </w:r>
          </w:p>
        </w:tc>
        <w:tc>
          <w:tcPr>
            <w:tcW w:w="458" w:type="pct"/>
          </w:tcPr>
          <w:p w:rsidR="0018055E" w:rsidRPr="00185F51" w:rsidRDefault="001F322E" w:rsidP="0018055E">
            <w:pPr>
              <w:ind w:right="-23"/>
            </w:pPr>
            <w:r>
              <w:t xml:space="preserve">Cultural </w:t>
            </w:r>
          </w:p>
          <w:p w:rsidR="0018055E" w:rsidRDefault="001F322E" w:rsidP="001F322E">
            <w:pPr>
              <w:ind w:right="-23"/>
            </w:pPr>
            <w:r>
              <w:t xml:space="preserve">Event </w:t>
            </w:r>
          </w:p>
          <w:p w:rsidR="001F322E" w:rsidRPr="00185F51" w:rsidRDefault="0018055E" w:rsidP="001F322E">
            <w:pPr>
              <w:ind w:right="-23"/>
            </w:pPr>
            <w:proofErr w:type="spellStart"/>
            <w:r>
              <w:t>AfC</w:t>
            </w:r>
            <w:proofErr w:type="spellEnd"/>
          </w:p>
        </w:tc>
        <w:tc>
          <w:tcPr>
            <w:tcW w:w="461" w:type="pct"/>
          </w:tcPr>
          <w:p w:rsidR="001F322E" w:rsidRPr="00185F51" w:rsidRDefault="001F322E" w:rsidP="00185F51">
            <w:pPr>
              <w:ind w:right="-23"/>
            </w:pPr>
            <w:r>
              <w:t>HEIs and Managers of Setting Partner’s meet</w:t>
            </w:r>
          </w:p>
        </w:tc>
      </w:tr>
      <w:tr w:rsidR="001F322E" w:rsidTr="003E4437">
        <w:trPr>
          <w:trHeight w:val="258"/>
        </w:trPr>
        <w:tc>
          <w:tcPr>
            <w:tcW w:w="538" w:type="pct"/>
            <w:shd w:val="clear" w:color="auto" w:fill="EEECE1" w:themeFill="background2"/>
          </w:tcPr>
          <w:p w:rsidR="001F322E" w:rsidRPr="00185F51" w:rsidRDefault="001F322E" w:rsidP="00185F51">
            <w:pPr>
              <w:ind w:right="-23"/>
            </w:pPr>
            <w:r>
              <w:t>15:00</w:t>
            </w:r>
            <w:r w:rsidR="0018055E">
              <w:t xml:space="preserve"> </w:t>
            </w:r>
            <w:r>
              <w:t>-</w:t>
            </w:r>
            <w:r w:rsidR="0018055E">
              <w:t xml:space="preserve"> </w:t>
            </w:r>
            <w:r>
              <w:t>15:30</w:t>
            </w:r>
          </w:p>
        </w:tc>
        <w:tc>
          <w:tcPr>
            <w:tcW w:w="4462" w:type="pct"/>
            <w:gridSpan w:val="7"/>
            <w:shd w:val="clear" w:color="auto" w:fill="EEECE1" w:themeFill="background2"/>
          </w:tcPr>
          <w:p w:rsidR="001F322E" w:rsidRPr="00185F51" w:rsidRDefault="001F322E" w:rsidP="001F322E">
            <w:pPr>
              <w:ind w:right="-23"/>
              <w:jc w:val="center"/>
            </w:pPr>
            <w:r>
              <w:t>Break</w:t>
            </w:r>
          </w:p>
        </w:tc>
      </w:tr>
      <w:tr w:rsidR="001F322E" w:rsidTr="003E4437">
        <w:trPr>
          <w:trHeight w:val="1165"/>
        </w:trPr>
        <w:tc>
          <w:tcPr>
            <w:tcW w:w="538" w:type="pct"/>
          </w:tcPr>
          <w:p w:rsidR="001F322E" w:rsidRPr="00185F51" w:rsidRDefault="001F322E" w:rsidP="00185F51">
            <w:pPr>
              <w:ind w:right="-23"/>
            </w:pPr>
            <w:r>
              <w:t xml:space="preserve">15:30 - </w:t>
            </w:r>
            <w:r w:rsidRPr="00185F51">
              <w:t>17:00</w:t>
            </w:r>
          </w:p>
        </w:tc>
        <w:tc>
          <w:tcPr>
            <w:tcW w:w="813" w:type="pct"/>
          </w:tcPr>
          <w:p w:rsidR="001F322E" w:rsidRPr="00185F51" w:rsidRDefault="001F322E" w:rsidP="001F322E">
            <w:pPr>
              <w:ind w:right="-23"/>
            </w:pPr>
            <w:r>
              <w:t>Intellectual Output 1 TODDLER materials KU/</w:t>
            </w:r>
            <w:proofErr w:type="spellStart"/>
            <w:r>
              <w:t>UiS</w:t>
            </w:r>
            <w:proofErr w:type="spellEnd"/>
            <w:r>
              <w:t>/ULR</w:t>
            </w:r>
          </w:p>
          <w:p w:rsidR="001F322E" w:rsidRPr="00185F51" w:rsidRDefault="001F322E" w:rsidP="00185F51">
            <w:pPr>
              <w:ind w:right="-23"/>
            </w:pPr>
          </w:p>
        </w:tc>
        <w:tc>
          <w:tcPr>
            <w:tcW w:w="887" w:type="pct"/>
          </w:tcPr>
          <w:p w:rsidR="001F322E" w:rsidRDefault="001F322E" w:rsidP="001F322E">
            <w:pPr>
              <w:ind w:right="-23"/>
            </w:pPr>
            <w:r>
              <w:t>Intellectual Output 4 Toddlers’ Voice and Expression</w:t>
            </w:r>
          </w:p>
          <w:p w:rsidR="001F322E" w:rsidRPr="00185F51" w:rsidRDefault="001F322E" w:rsidP="001F322E">
            <w:pPr>
              <w:ind w:right="-23"/>
            </w:pPr>
            <w:proofErr w:type="spellStart"/>
            <w:r>
              <w:t>UiS</w:t>
            </w:r>
            <w:proofErr w:type="spellEnd"/>
          </w:p>
        </w:tc>
        <w:tc>
          <w:tcPr>
            <w:tcW w:w="851" w:type="pct"/>
          </w:tcPr>
          <w:p w:rsidR="001F322E" w:rsidRDefault="001F322E" w:rsidP="001F322E">
            <w:pPr>
              <w:ind w:right="-23"/>
            </w:pPr>
            <w:r>
              <w:t xml:space="preserve">Intellectual Output 6 </w:t>
            </w:r>
          </w:p>
          <w:p w:rsidR="0018055E" w:rsidRDefault="001F322E" w:rsidP="001F322E">
            <w:pPr>
              <w:ind w:right="-23"/>
            </w:pPr>
            <w:r>
              <w:t xml:space="preserve">Toddlers’ Early Languages </w:t>
            </w:r>
          </w:p>
          <w:p w:rsidR="001F322E" w:rsidRPr="00185F51" w:rsidRDefault="001F322E" w:rsidP="001F322E">
            <w:pPr>
              <w:ind w:right="-23"/>
            </w:pPr>
            <w:r>
              <w:t>URL</w:t>
            </w:r>
          </w:p>
          <w:p w:rsidR="001F322E" w:rsidRPr="00185F51" w:rsidRDefault="001F322E" w:rsidP="00185F51">
            <w:pPr>
              <w:ind w:right="-23"/>
            </w:pPr>
          </w:p>
        </w:tc>
        <w:tc>
          <w:tcPr>
            <w:tcW w:w="550" w:type="pct"/>
          </w:tcPr>
          <w:p w:rsidR="001F322E" w:rsidRDefault="001F322E" w:rsidP="00823070">
            <w:pPr>
              <w:ind w:right="-23"/>
            </w:pPr>
            <w:r w:rsidRPr="00185F51">
              <w:t>Setting Visit</w:t>
            </w:r>
          </w:p>
          <w:p w:rsidR="0018055E" w:rsidRDefault="0018055E" w:rsidP="00823070">
            <w:pPr>
              <w:ind w:right="-23"/>
            </w:pPr>
            <w:r>
              <w:t>continued</w:t>
            </w:r>
          </w:p>
          <w:p w:rsidR="001F322E" w:rsidRDefault="001F322E" w:rsidP="00823070">
            <w:pPr>
              <w:ind w:right="-23"/>
            </w:pPr>
            <w:proofErr w:type="spellStart"/>
            <w:r>
              <w:t>AfC</w:t>
            </w:r>
            <w:proofErr w:type="spellEnd"/>
          </w:p>
        </w:tc>
        <w:tc>
          <w:tcPr>
            <w:tcW w:w="442" w:type="pct"/>
          </w:tcPr>
          <w:p w:rsidR="001F322E" w:rsidRDefault="001F322E" w:rsidP="00823070">
            <w:pPr>
              <w:ind w:right="-23"/>
            </w:pPr>
            <w:r>
              <w:t>HEIs meet</w:t>
            </w:r>
          </w:p>
        </w:tc>
        <w:tc>
          <w:tcPr>
            <w:tcW w:w="458" w:type="pct"/>
          </w:tcPr>
          <w:p w:rsidR="0018055E" w:rsidRDefault="001F322E" w:rsidP="0018055E">
            <w:pPr>
              <w:ind w:right="-23"/>
            </w:pPr>
            <w:r>
              <w:t>Cultural Event</w:t>
            </w:r>
          </w:p>
          <w:p w:rsidR="0018055E" w:rsidRPr="00185F51" w:rsidRDefault="001F322E" w:rsidP="0018055E">
            <w:pPr>
              <w:ind w:right="-23"/>
            </w:pPr>
            <w:r>
              <w:t xml:space="preserve"> </w:t>
            </w:r>
            <w:proofErr w:type="spellStart"/>
            <w:r w:rsidR="0018055E">
              <w:t>AfC</w:t>
            </w:r>
            <w:proofErr w:type="spellEnd"/>
          </w:p>
          <w:p w:rsidR="001F322E" w:rsidRPr="00185F51" w:rsidRDefault="001F322E" w:rsidP="001F322E">
            <w:pPr>
              <w:ind w:right="-23"/>
            </w:pPr>
          </w:p>
        </w:tc>
        <w:tc>
          <w:tcPr>
            <w:tcW w:w="461" w:type="pct"/>
          </w:tcPr>
          <w:p w:rsidR="001F322E" w:rsidRPr="00185F51" w:rsidRDefault="001F322E" w:rsidP="00823070">
            <w:pPr>
              <w:ind w:right="-23"/>
            </w:pPr>
            <w:r>
              <w:t>HEIs and Managers of Setting Partner’s meet</w:t>
            </w:r>
          </w:p>
        </w:tc>
      </w:tr>
      <w:tr w:rsidR="001F322E" w:rsidTr="003E4437">
        <w:tc>
          <w:tcPr>
            <w:tcW w:w="538" w:type="pct"/>
            <w:shd w:val="clear" w:color="auto" w:fill="EEECE1" w:themeFill="background2"/>
          </w:tcPr>
          <w:p w:rsidR="00185F51" w:rsidRDefault="00D42686" w:rsidP="00185F51">
            <w:pPr>
              <w:ind w:right="-23"/>
            </w:pPr>
            <w:r>
              <w:t>19:0</w:t>
            </w:r>
            <w:r w:rsidR="00185F51" w:rsidRPr="00185F51">
              <w:t>0</w:t>
            </w:r>
          </w:p>
          <w:p w:rsidR="00D42686" w:rsidRPr="00185F51" w:rsidRDefault="00D42686" w:rsidP="00185F51">
            <w:pPr>
              <w:ind w:right="-23"/>
            </w:pPr>
            <w:r>
              <w:t xml:space="preserve">Meeting at 6:45 </w:t>
            </w:r>
          </w:p>
        </w:tc>
        <w:tc>
          <w:tcPr>
            <w:tcW w:w="813" w:type="pct"/>
            <w:shd w:val="clear" w:color="auto" w:fill="EEECE1" w:themeFill="background2"/>
          </w:tcPr>
          <w:p w:rsidR="00185F51" w:rsidRPr="00185F51" w:rsidRDefault="00185F51" w:rsidP="00185F51">
            <w:pPr>
              <w:ind w:right="-23"/>
            </w:pPr>
            <w:r w:rsidRPr="00185F51">
              <w:t>Jamie’s Italian</w:t>
            </w:r>
          </w:p>
        </w:tc>
        <w:tc>
          <w:tcPr>
            <w:tcW w:w="887" w:type="pct"/>
            <w:shd w:val="clear" w:color="auto" w:fill="EEECE1" w:themeFill="background2"/>
          </w:tcPr>
          <w:p w:rsidR="00185F51" w:rsidRPr="00185F51" w:rsidRDefault="00185F51" w:rsidP="00185F51">
            <w:pPr>
              <w:ind w:right="-23"/>
            </w:pPr>
            <w:r w:rsidRPr="00185F51">
              <w:t>Brown’s</w:t>
            </w:r>
            <w:bookmarkStart w:id="0" w:name="_GoBack"/>
            <w:bookmarkEnd w:id="0"/>
          </w:p>
        </w:tc>
        <w:tc>
          <w:tcPr>
            <w:tcW w:w="851" w:type="pct"/>
            <w:shd w:val="clear" w:color="auto" w:fill="EEECE1" w:themeFill="background2"/>
          </w:tcPr>
          <w:p w:rsidR="00185F51" w:rsidRPr="00185F51" w:rsidRDefault="00185F51" w:rsidP="00185F51">
            <w:pPr>
              <w:ind w:right="-23"/>
            </w:pPr>
          </w:p>
        </w:tc>
        <w:tc>
          <w:tcPr>
            <w:tcW w:w="992" w:type="pct"/>
            <w:gridSpan w:val="2"/>
            <w:shd w:val="clear" w:color="auto" w:fill="EEECE1" w:themeFill="background2"/>
          </w:tcPr>
          <w:p w:rsidR="00185F51" w:rsidRPr="00185F51" w:rsidRDefault="003829A8" w:rsidP="00185F51">
            <w:pPr>
              <w:ind w:right="-23"/>
            </w:pPr>
            <w:r>
              <w:t>Late night shopping</w:t>
            </w:r>
          </w:p>
        </w:tc>
        <w:tc>
          <w:tcPr>
            <w:tcW w:w="919" w:type="pct"/>
            <w:gridSpan w:val="2"/>
            <w:shd w:val="clear" w:color="auto" w:fill="EEECE1" w:themeFill="background2"/>
          </w:tcPr>
          <w:p w:rsidR="00185F51" w:rsidRPr="00185F51" w:rsidRDefault="00185F51" w:rsidP="00185F51">
            <w:pPr>
              <w:ind w:right="-23"/>
            </w:pPr>
          </w:p>
        </w:tc>
      </w:tr>
    </w:tbl>
    <w:p w:rsidR="00185F51" w:rsidRPr="000122F9" w:rsidRDefault="00185F51" w:rsidP="00185F51">
      <w:pPr>
        <w:ind w:left="142" w:right="-23"/>
        <w:rPr>
          <w:b/>
        </w:rPr>
      </w:pPr>
    </w:p>
    <w:p w:rsidR="00DD62DF" w:rsidRDefault="00DD62DF" w:rsidP="00185F51">
      <w:pPr>
        <w:jc w:val="center"/>
      </w:pPr>
    </w:p>
    <w:sectPr w:rsidR="00DD62DF" w:rsidSect="00185F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51"/>
    <w:rsid w:val="00165A75"/>
    <w:rsid w:val="0018055E"/>
    <w:rsid w:val="00185F51"/>
    <w:rsid w:val="001F322E"/>
    <w:rsid w:val="00285252"/>
    <w:rsid w:val="003005B7"/>
    <w:rsid w:val="003829A8"/>
    <w:rsid w:val="003E4437"/>
    <w:rsid w:val="00473AEF"/>
    <w:rsid w:val="005A036A"/>
    <w:rsid w:val="00C54A07"/>
    <w:rsid w:val="00D42686"/>
    <w:rsid w:val="00DD62DF"/>
    <w:rsid w:val="00F4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Sutherland, Helen</cp:lastModifiedBy>
  <cp:revision>5</cp:revision>
  <cp:lastPrinted>2016-02-23T14:09:00Z</cp:lastPrinted>
  <dcterms:created xsi:type="dcterms:W3CDTF">2015-11-20T12:18:00Z</dcterms:created>
  <dcterms:modified xsi:type="dcterms:W3CDTF">2016-02-23T14:24:00Z</dcterms:modified>
</cp:coreProperties>
</file>